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4ECF" w14:textId="4C9F9C78" w:rsidR="00DC5C15" w:rsidRPr="000B5ECA" w:rsidRDefault="00DC5C15" w:rsidP="000B5ECA">
      <w:pPr>
        <w:pStyle w:val="a3"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B5ECA">
        <w:rPr>
          <w:rFonts w:ascii="David" w:hAnsi="David" w:cs="David"/>
          <w:b/>
          <w:bCs/>
          <w:sz w:val="28"/>
          <w:szCs w:val="28"/>
          <w:rtl/>
        </w:rPr>
        <w:t xml:space="preserve">נוהל </w:t>
      </w:r>
      <w:r w:rsidR="004960AB">
        <w:rPr>
          <w:rFonts w:ascii="David" w:hAnsi="David" w:cs="David" w:hint="cs"/>
          <w:b/>
          <w:bCs/>
          <w:sz w:val="28"/>
          <w:szCs w:val="28"/>
          <w:rtl/>
        </w:rPr>
        <w:t xml:space="preserve">הרכב </w:t>
      </w:r>
      <w:r w:rsidRPr="000B5ECA">
        <w:rPr>
          <w:rFonts w:ascii="David" w:hAnsi="David" w:cs="David"/>
          <w:b/>
          <w:bCs/>
          <w:sz w:val="28"/>
          <w:szCs w:val="28"/>
          <w:rtl/>
        </w:rPr>
        <w:t xml:space="preserve">ועדות בוחנים </w:t>
      </w:r>
      <w:bookmarkStart w:id="0" w:name="_GoBack"/>
      <w:bookmarkEnd w:id="0"/>
    </w:p>
    <w:p w14:paraId="508A5FF9" w14:textId="7F9226B1" w:rsidR="005B14DD" w:rsidRPr="000B5ECA" w:rsidRDefault="00DC5C15" w:rsidP="000B5ECA">
      <w:pPr>
        <w:pStyle w:val="a3"/>
        <w:spacing w:line="360" w:lineRule="auto"/>
        <w:ind w:left="0"/>
        <w:rPr>
          <w:rFonts w:ascii="David" w:hAnsi="David" w:cs="David"/>
          <w:b/>
          <w:bCs/>
          <w:sz w:val="28"/>
          <w:szCs w:val="28"/>
          <w:rtl/>
        </w:rPr>
      </w:pPr>
      <w:r w:rsidRPr="000B5ECA">
        <w:rPr>
          <w:rFonts w:ascii="David" w:hAnsi="David" w:cs="David"/>
          <w:b/>
          <w:bCs/>
          <w:sz w:val="28"/>
          <w:szCs w:val="28"/>
          <w:rtl/>
        </w:rPr>
        <w:t>גמר מגיסטר</w:t>
      </w:r>
    </w:p>
    <w:p w14:paraId="6790A640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b/>
          <w:bCs/>
          <w:rtl/>
        </w:rPr>
      </w:pPr>
      <w:r w:rsidRPr="000B5ECA">
        <w:rPr>
          <w:rFonts w:ascii="David" w:hAnsi="David" w:cs="David"/>
          <w:b/>
          <w:bCs/>
          <w:rtl/>
        </w:rPr>
        <w:t>הרכב ועדת בוחנים למגיסטר יכלול:</w:t>
      </w:r>
    </w:p>
    <w:p w14:paraId="3346DA70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מנחה/ מנחים</w:t>
      </w:r>
    </w:p>
    <w:p w14:paraId="4036D7D3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</w:rPr>
      </w:pPr>
      <w:r w:rsidRPr="000B5ECA">
        <w:rPr>
          <w:rFonts w:ascii="David" w:hAnsi="David" w:cs="David"/>
          <w:rtl/>
        </w:rPr>
        <w:t>בוחן מחוץ ליחידה, אינו חייב להיות מחוץ לטכניון.</w:t>
      </w:r>
    </w:p>
    <w:p w14:paraId="13028B07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</w:rPr>
      </w:pPr>
      <w:r w:rsidRPr="000B5ECA">
        <w:rPr>
          <w:rFonts w:ascii="David" w:hAnsi="David" w:cs="David"/>
          <w:rtl/>
        </w:rPr>
        <w:t>בוחן נוסף.</w:t>
      </w:r>
    </w:p>
    <w:p w14:paraId="639C490F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14:paraId="7DABA328" w14:textId="5C6B2956" w:rsidR="005B14DD" w:rsidRPr="006756ED" w:rsidRDefault="005B14DD" w:rsidP="0016057D">
      <w:pPr>
        <w:pStyle w:val="a3"/>
        <w:spacing w:line="360" w:lineRule="auto"/>
        <w:ind w:left="0"/>
        <w:rPr>
          <w:rFonts w:ascii="David" w:hAnsi="David" w:cs="David"/>
          <w:b/>
          <w:bCs/>
          <w:rtl/>
        </w:rPr>
      </w:pPr>
      <w:r w:rsidRPr="006756ED">
        <w:rPr>
          <w:rFonts w:ascii="David" w:hAnsi="David" w:cs="David"/>
          <w:b/>
          <w:bCs/>
          <w:rtl/>
        </w:rPr>
        <w:t>נא לשים לב ש</w:t>
      </w:r>
      <w:r w:rsidR="0016057D" w:rsidRPr="0016057D">
        <w:rPr>
          <w:rFonts w:ascii="David" w:hAnsi="David" w:cs="David"/>
          <w:b/>
          <w:bCs/>
          <w:rtl/>
        </w:rPr>
        <w:t xml:space="preserve"> </w:t>
      </w:r>
      <w:r w:rsidR="0016057D" w:rsidRPr="006756ED">
        <w:rPr>
          <w:rFonts w:ascii="David" w:hAnsi="David" w:cs="David"/>
          <w:b/>
          <w:bCs/>
          <w:rtl/>
        </w:rPr>
        <w:t xml:space="preserve">לפחות </w:t>
      </w:r>
      <w:r w:rsidR="0016057D">
        <w:rPr>
          <w:rFonts w:ascii="David" w:hAnsi="David" w:cs="David" w:hint="cs"/>
          <w:b/>
          <w:bCs/>
          <w:rtl/>
        </w:rPr>
        <w:t xml:space="preserve">בוחן </w:t>
      </w:r>
      <w:r w:rsidR="0016057D" w:rsidRPr="006756ED">
        <w:rPr>
          <w:rFonts w:ascii="David" w:hAnsi="David" w:cs="David"/>
          <w:b/>
          <w:bCs/>
          <w:rtl/>
        </w:rPr>
        <w:t xml:space="preserve">אחד בדרגת </w:t>
      </w:r>
      <w:r w:rsidR="0016057D" w:rsidRPr="006756ED">
        <w:rPr>
          <w:rFonts w:ascii="David" w:hAnsi="David" w:cs="David" w:hint="cs"/>
          <w:b/>
          <w:bCs/>
          <w:rtl/>
        </w:rPr>
        <w:t>פרופ'</w:t>
      </w:r>
      <w:r w:rsidR="0016057D">
        <w:rPr>
          <w:rFonts w:ascii="David" w:hAnsi="David" w:cs="David" w:hint="cs"/>
          <w:b/>
          <w:bCs/>
          <w:rtl/>
        </w:rPr>
        <w:t xml:space="preserve"> שאינו המנחה</w:t>
      </w:r>
    </w:p>
    <w:p w14:paraId="3C9F2626" w14:textId="1C838973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 xml:space="preserve">יש לשים לב היטב בתדפיס הציונים אם היו מנחים בעבר- מחליף או אחראי, עליהם להיות חברים </w:t>
      </w:r>
      <w:r w:rsidR="000B5ECA" w:rsidRPr="000B5ECA">
        <w:rPr>
          <w:rFonts w:ascii="David" w:hAnsi="David" w:cs="David" w:hint="cs"/>
          <w:rtl/>
        </w:rPr>
        <w:t>בוועד</w:t>
      </w:r>
      <w:r w:rsidR="000B5ECA" w:rsidRPr="000B5ECA">
        <w:rPr>
          <w:rFonts w:ascii="David" w:hAnsi="David" w:cs="David" w:hint="eastAsia"/>
          <w:rtl/>
        </w:rPr>
        <w:t>ה</w:t>
      </w:r>
      <w:r w:rsidRPr="000B5ECA">
        <w:rPr>
          <w:rFonts w:ascii="David" w:hAnsi="David" w:cs="David"/>
          <w:rtl/>
        </w:rPr>
        <w:t xml:space="preserve">. במידה ולא, יש לקבל מהם מייל רשמי שבו הם מצהירים שלא היה להם חלק במחקר והם מבקשים שלא </w:t>
      </w:r>
      <w:r w:rsidR="000B5ECA" w:rsidRPr="000B5ECA">
        <w:rPr>
          <w:rFonts w:ascii="David" w:hAnsi="David" w:cs="David" w:hint="cs"/>
          <w:rtl/>
        </w:rPr>
        <w:t>להיכל</w:t>
      </w:r>
      <w:r w:rsidR="000B5ECA" w:rsidRPr="000B5ECA">
        <w:rPr>
          <w:rFonts w:ascii="David" w:hAnsi="David" w:cs="David" w:hint="eastAsia"/>
          <w:rtl/>
        </w:rPr>
        <w:t>ל</w:t>
      </w:r>
      <w:r w:rsidRPr="000B5ECA">
        <w:rPr>
          <w:rFonts w:ascii="David" w:hAnsi="David" w:cs="David"/>
          <w:rtl/>
        </w:rPr>
        <w:t xml:space="preserve"> </w:t>
      </w:r>
      <w:r w:rsidR="000B5ECA" w:rsidRPr="000B5ECA">
        <w:rPr>
          <w:rFonts w:ascii="David" w:hAnsi="David" w:cs="David" w:hint="cs"/>
          <w:rtl/>
        </w:rPr>
        <w:t>בוועד</w:t>
      </w:r>
      <w:r w:rsidR="000B5ECA" w:rsidRPr="000B5ECA">
        <w:rPr>
          <w:rFonts w:ascii="David" w:hAnsi="David" w:cs="David" w:hint="eastAsia"/>
          <w:rtl/>
        </w:rPr>
        <w:t>ה</w:t>
      </w:r>
      <w:r w:rsidRPr="000B5ECA">
        <w:rPr>
          <w:rFonts w:ascii="David" w:hAnsi="David" w:cs="David"/>
          <w:rtl/>
        </w:rPr>
        <w:t>.</w:t>
      </w:r>
    </w:p>
    <w:p w14:paraId="030B24A3" w14:textId="0D987087" w:rsidR="005B14DD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לשם איזון הועדה, אם לסטודנט יותר משני מנחים, מס' הבוחנים הנוספים יהיה זהה למספר המנחים.</w:t>
      </w:r>
      <w:r w:rsidR="000B5ECA">
        <w:rPr>
          <w:rFonts w:ascii="David" w:hAnsi="David" w:cs="David" w:hint="cs"/>
          <w:rtl/>
        </w:rPr>
        <w:t xml:space="preserve"> </w:t>
      </w:r>
      <w:r w:rsidRPr="000B5ECA">
        <w:rPr>
          <w:rFonts w:ascii="David" w:hAnsi="David" w:cs="David"/>
          <w:rtl/>
        </w:rPr>
        <w:t>פרופ' אמריטוס יכול לשמש כבוחן בבחינת גמר למגיסטר.</w:t>
      </w:r>
      <w:r w:rsidR="000B5ECA">
        <w:rPr>
          <w:rFonts w:ascii="David" w:hAnsi="David" w:cs="David" w:hint="cs"/>
          <w:rtl/>
        </w:rPr>
        <w:t xml:space="preserve"> </w:t>
      </w:r>
      <w:r w:rsidRPr="000B5ECA">
        <w:rPr>
          <w:rFonts w:ascii="David" w:hAnsi="David" w:cs="David"/>
          <w:rtl/>
        </w:rPr>
        <w:t>אם הבוחן מחוץ לטכניון, יש לבדוק אם הוא בחן בעבר בטכניון.  בוחן שלא בחן בעבר יש לשלוח קורות חיים (בקובץ בלבד).</w:t>
      </w:r>
    </w:p>
    <w:p w14:paraId="2C219CCC" w14:textId="56040489" w:rsidR="00885FC4" w:rsidRPr="00885FC4" w:rsidRDefault="00885FC4" w:rsidP="00885FC4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הבחינה חייבת להתקיים עד חודשיים ממועד הגשת התזה</w:t>
      </w:r>
    </w:p>
    <w:p w14:paraId="5D893EE1" w14:textId="6CE20F7C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14:paraId="3778E75B" w14:textId="28995B2E" w:rsidR="00DC5C15" w:rsidRPr="000B5ECA" w:rsidRDefault="00DC5C15" w:rsidP="000B5ECA">
      <w:pPr>
        <w:pStyle w:val="a3"/>
        <w:spacing w:line="360" w:lineRule="auto"/>
        <w:ind w:left="0"/>
        <w:rPr>
          <w:rFonts w:ascii="David" w:hAnsi="David" w:cs="David"/>
          <w:b/>
          <w:bCs/>
          <w:sz w:val="28"/>
          <w:szCs w:val="28"/>
          <w:rtl/>
        </w:rPr>
      </w:pPr>
      <w:r w:rsidRPr="000B5ECA">
        <w:rPr>
          <w:rFonts w:ascii="David" w:hAnsi="David" w:cs="David"/>
          <w:b/>
          <w:bCs/>
          <w:sz w:val="28"/>
          <w:szCs w:val="28"/>
          <w:rtl/>
        </w:rPr>
        <w:t>בחינת מועמדות דוקטורט:</w:t>
      </w:r>
    </w:p>
    <w:p w14:paraId="1AFCE2C2" w14:textId="0C5A9E24" w:rsidR="00DC5C15" w:rsidRPr="000B5ECA" w:rsidRDefault="00DC5C15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מנחה/מנחים</w:t>
      </w:r>
    </w:p>
    <w:p w14:paraId="0B718A79" w14:textId="7D2CB52C" w:rsidR="00DC5C15" w:rsidRPr="000B5ECA" w:rsidRDefault="00DC5C15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 xml:space="preserve">ארבעה בוחנים נוספים לפחות </w:t>
      </w:r>
      <w:r w:rsidR="009B56D4">
        <w:rPr>
          <w:rFonts w:ascii="David" w:hAnsi="David" w:cs="David" w:hint="cs"/>
          <w:rtl/>
        </w:rPr>
        <w:t>(</w:t>
      </w:r>
      <w:r w:rsidR="009B56D4" w:rsidRPr="00C16907">
        <w:rPr>
          <w:rFonts w:ascii="David" w:hAnsi="David" w:cs="David" w:hint="cs"/>
          <w:b/>
          <w:bCs/>
          <w:rtl/>
        </w:rPr>
        <w:t>אחד חייב להיות מהפקולטה שאינו המנחה)</w:t>
      </w:r>
    </w:p>
    <w:p w14:paraId="6914EB31" w14:textId="0A145F1D" w:rsidR="00DC5C15" w:rsidRPr="006756ED" w:rsidRDefault="00DC5C15" w:rsidP="000B5ECA">
      <w:pPr>
        <w:pStyle w:val="a3"/>
        <w:spacing w:line="360" w:lineRule="auto"/>
        <w:ind w:left="0"/>
        <w:rPr>
          <w:rFonts w:ascii="David" w:hAnsi="David" w:cs="David"/>
          <w:b/>
          <w:bCs/>
          <w:rtl/>
        </w:rPr>
      </w:pPr>
      <w:r w:rsidRPr="006756ED">
        <w:rPr>
          <w:rFonts w:ascii="David" w:hAnsi="David" w:cs="David"/>
          <w:b/>
          <w:bCs/>
          <w:rtl/>
        </w:rPr>
        <w:t xml:space="preserve">לפחות </w:t>
      </w:r>
      <w:r w:rsidR="0016057D">
        <w:rPr>
          <w:rFonts w:ascii="David" w:hAnsi="David" w:cs="David" w:hint="cs"/>
          <w:b/>
          <w:bCs/>
          <w:rtl/>
        </w:rPr>
        <w:t xml:space="preserve">בוחן </w:t>
      </w:r>
      <w:r w:rsidRPr="006756ED">
        <w:rPr>
          <w:rFonts w:ascii="David" w:hAnsi="David" w:cs="David"/>
          <w:b/>
          <w:bCs/>
          <w:rtl/>
        </w:rPr>
        <w:t xml:space="preserve">אחד בדרגת </w:t>
      </w:r>
      <w:r w:rsidR="00A62DFA" w:rsidRPr="006756ED">
        <w:rPr>
          <w:rFonts w:ascii="David" w:hAnsi="David" w:cs="David" w:hint="cs"/>
          <w:b/>
          <w:bCs/>
          <w:rtl/>
        </w:rPr>
        <w:t>פרופ'</w:t>
      </w:r>
      <w:r w:rsidR="0016057D">
        <w:rPr>
          <w:rFonts w:ascii="David" w:hAnsi="David" w:cs="David" w:hint="cs"/>
          <w:b/>
          <w:bCs/>
          <w:rtl/>
        </w:rPr>
        <w:t xml:space="preserve"> שאינו המנחה</w:t>
      </w:r>
    </w:p>
    <w:p w14:paraId="5CCEAB65" w14:textId="732EF17B" w:rsidR="00DC5C15" w:rsidRDefault="00DC5C15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לפחות בוחן חוץ אחד מחוץ לפקולטה, אינו חייב להיות מחוץ לטכניון</w:t>
      </w:r>
    </w:p>
    <w:p w14:paraId="6AF2E33B" w14:textId="7C1B2EAD" w:rsidR="00885FC4" w:rsidRPr="00885FC4" w:rsidRDefault="00885FC4" w:rsidP="00885FC4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rtl/>
        </w:rPr>
      </w:pPr>
      <w:r w:rsidRPr="00885FC4">
        <w:rPr>
          <w:rFonts w:ascii="David" w:hAnsi="David" w:cs="David" w:hint="cs"/>
          <w:b/>
          <w:bCs/>
          <w:rtl/>
        </w:rPr>
        <w:t>בחינת המועמדות חייבת להתקיים עד חודש ממועד הגשת תיאור התמציתי</w:t>
      </w:r>
    </w:p>
    <w:p w14:paraId="3EFF7352" w14:textId="77777777" w:rsidR="00DC5C15" w:rsidRPr="000B5ECA" w:rsidRDefault="00DC5C15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14:paraId="5B2F11E3" w14:textId="7E94ABDA" w:rsidR="00DC5C15" w:rsidRPr="000B5ECA" w:rsidRDefault="000B5ECA" w:rsidP="000B5ECA">
      <w:pPr>
        <w:bidi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rtl/>
        </w:rPr>
        <w:t xml:space="preserve"> </w:t>
      </w:r>
      <w:r w:rsidR="00DC5C15" w:rsidRPr="000B5ECA">
        <w:rPr>
          <w:rFonts w:ascii="David" w:hAnsi="David" w:cs="David"/>
          <w:b/>
          <w:bCs/>
          <w:sz w:val="28"/>
          <w:szCs w:val="28"/>
          <w:rtl/>
        </w:rPr>
        <w:t>גמר דוקטורט</w:t>
      </w:r>
    </w:p>
    <w:p w14:paraId="753E2A62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b/>
          <w:bCs/>
          <w:rtl/>
        </w:rPr>
      </w:pPr>
      <w:r w:rsidRPr="000B5ECA">
        <w:rPr>
          <w:rFonts w:ascii="David" w:hAnsi="David" w:cs="David"/>
          <w:b/>
          <w:bCs/>
          <w:rtl/>
        </w:rPr>
        <w:t>הרכב ועדת בוחנים לדוקטור יכלול:</w:t>
      </w:r>
    </w:p>
    <w:p w14:paraId="6CECF0FA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מנחה/ מנחים</w:t>
      </w:r>
    </w:p>
    <w:p w14:paraId="58E59EEE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 xml:space="preserve">בוחן מחוץ לטכניון בדרגת </w:t>
      </w:r>
      <w:r w:rsidRPr="000B5ECA">
        <w:rPr>
          <w:rFonts w:ascii="David" w:hAnsi="David" w:cs="David"/>
          <w:b/>
          <w:bCs/>
          <w:rtl/>
        </w:rPr>
        <w:t>מרצה בכיר</w:t>
      </w:r>
      <w:r w:rsidRPr="000B5ECA">
        <w:rPr>
          <w:rFonts w:ascii="David" w:hAnsi="David" w:cs="David"/>
          <w:rtl/>
        </w:rPr>
        <w:t xml:space="preserve"> לפחות.</w:t>
      </w:r>
    </w:p>
    <w:p w14:paraId="7C0EF0E4" w14:textId="55BB77CB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בוחן נוסף.</w:t>
      </w:r>
      <w:r w:rsidR="000B5ECA">
        <w:rPr>
          <w:rFonts w:ascii="David" w:hAnsi="David" w:cs="David" w:hint="cs"/>
          <w:rtl/>
        </w:rPr>
        <w:t xml:space="preserve"> </w:t>
      </w:r>
    </w:p>
    <w:p w14:paraId="643C5243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14:paraId="792CC2DB" w14:textId="457CAC63" w:rsidR="005B14DD" w:rsidRPr="006756ED" w:rsidRDefault="005B14DD" w:rsidP="0016057D">
      <w:pPr>
        <w:pStyle w:val="a3"/>
        <w:spacing w:line="360" w:lineRule="auto"/>
        <w:ind w:left="0"/>
        <w:rPr>
          <w:rFonts w:ascii="David" w:hAnsi="David" w:cs="David"/>
          <w:b/>
          <w:bCs/>
          <w:rtl/>
        </w:rPr>
      </w:pPr>
      <w:r w:rsidRPr="006756ED">
        <w:rPr>
          <w:rFonts w:ascii="David" w:hAnsi="David" w:cs="David"/>
          <w:b/>
          <w:bCs/>
          <w:rtl/>
        </w:rPr>
        <w:t>נא לשים לב ש</w:t>
      </w:r>
      <w:r w:rsidR="0016057D" w:rsidRPr="006756ED">
        <w:rPr>
          <w:rFonts w:ascii="David" w:hAnsi="David" w:cs="David"/>
          <w:b/>
          <w:bCs/>
          <w:rtl/>
        </w:rPr>
        <w:t xml:space="preserve">לפחות </w:t>
      </w:r>
      <w:r w:rsidR="0016057D">
        <w:rPr>
          <w:rFonts w:ascii="David" w:hAnsi="David" w:cs="David" w:hint="cs"/>
          <w:b/>
          <w:bCs/>
          <w:rtl/>
        </w:rPr>
        <w:t xml:space="preserve">בוחן </w:t>
      </w:r>
      <w:r w:rsidR="0016057D" w:rsidRPr="006756ED">
        <w:rPr>
          <w:rFonts w:ascii="David" w:hAnsi="David" w:cs="David"/>
          <w:b/>
          <w:bCs/>
          <w:rtl/>
        </w:rPr>
        <w:t xml:space="preserve">אחד בדרגת </w:t>
      </w:r>
      <w:r w:rsidR="0016057D" w:rsidRPr="006756ED">
        <w:rPr>
          <w:rFonts w:ascii="David" w:hAnsi="David" w:cs="David" w:hint="cs"/>
          <w:b/>
          <w:bCs/>
          <w:rtl/>
        </w:rPr>
        <w:t>פרופ'</w:t>
      </w:r>
      <w:r w:rsidR="0016057D">
        <w:rPr>
          <w:rFonts w:ascii="David" w:hAnsi="David" w:cs="David" w:hint="cs"/>
          <w:b/>
          <w:bCs/>
          <w:rtl/>
        </w:rPr>
        <w:t xml:space="preserve"> שאינו המנחה</w:t>
      </w:r>
    </w:p>
    <w:p w14:paraId="453C48B0" w14:textId="77777777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נא לשים לב שלפחות אחד מהבוחנים  (פרט למנחים) יהיה בוחן שהשתתף בבחינת המועמדות.</w:t>
      </w:r>
    </w:p>
    <w:p w14:paraId="34BD6EF7" w14:textId="78C0E269" w:rsidR="005B14DD" w:rsidRPr="000B5ECA" w:rsidRDefault="005B14DD" w:rsidP="000B5ECA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 xml:space="preserve">יש לשים לב היטב בתדפיס הציונים אם היו מנחים בעבר- מחליף או אחראי, עליהם להיות חברים </w:t>
      </w:r>
      <w:r w:rsidR="000B5ECA" w:rsidRPr="000B5ECA">
        <w:rPr>
          <w:rFonts w:ascii="David" w:hAnsi="David" w:cs="David" w:hint="cs"/>
          <w:rtl/>
        </w:rPr>
        <w:t>בוועד</w:t>
      </w:r>
      <w:r w:rsidR="000B5ECA" w:rsidRPr="000B5ECA">
        <w:rPr>
          <w:rFonts w:ascii="David" w:hAnsi="David" w:cs="David" w:hint="eastAsia"/>
          <w:rtl/>
        </w:rPr>
        <w:t>ה</w:t>
      </w:r>
      <w:r w:rsidRPr="000B5ECA">
        <w:rPr>
          <w:rFonts w:ascii="David" w:hAnsi="David" w:cs="David"/>
          <w:rtl/>
        </w:rPr>
        <w:t xml:space="preserve">. במידה ולא, יש לקבל מהם מייל רשמי שבו הם מצהירים שלא היה להם חלק במחקר והם מבקשים שלא </w:t>
      </w:r>
      <w:r w:rsidR="000B5ECA" w:rsidRPr="000B5ECA">
        <w:rPr>
          <w:rFonts w:ascii="David" w:hAnsi="David" w:cs="David" w:hint="cs"/>
          <w:rtl/>
        </w:rPr>
        <w:t>להיכל</w:t>
      </w:r>
      <w:r w:rsidR="000B5ECA" w:rsidRPr="000B5ECA">
        <w:rPr>
          <w:rFonts w:ascii="David" w:hAnsi="David" w:cs="David" w:hint="eastAsia"/>
          <w:rtl/>
        </w:rPr>
        <w:t>ל</w:t>
      </w:r>
      <w:r w:rsidRPr="000B5ECA">
        <w:rPr>
          <w:rFonts w:ascii="David" w:hAnsi="David" w:cs="David"/>
          <w:rtl/>
        </w:rPr>
        <w:t xml:space="preserve"> </w:t>
      </w:r>
      <w:r w:rsidR="000B5ECA" w:rsidRPr="000B5ECA">
        <w:rPr>
          <w:rFonts w:ascii="David" w:hAnsi="David" w:cs="David" w:hint="cs"/>
          <w:rtl/>
        </w:rPr>
        <w:t>בוועד</w:t>
      </w:r>
      <w:r w:rsidR="000B5ECA" w:rsidRPr="000B5ECA">
        <w:rPr>
          <w:rFonts w:ascii="David" w:hAnsi="David" w:cs="David" w:hint="eastAsia"/>
          <w:rtl/>
        </w:rPr>
        <w:t>ה</w:t>
      </w:r>
      <w:r w:rsidRPr="000B5ECA">
        <w:rPr>
          <w:rFonts w:ascii="David" w:hAnsi="David" w:cs="David"/>
          <w:rtl/>
        </w:rPr>
        <w:t>.</w:t>
      </w:r>
    </w:p>
    <w:p w14:paraId="369809E1" w14:textId="45A7FFAD" w:rsidR="005B14DD" w:rsidRPr="000B5ECA" w:rsidRDefault="005B14DD" w:rsidP="000B5ECA">
      <w:pPr>
        <w:bidi/>
        <w:spacing w:line="360" w:lineRule="auto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לשם איזון הועדה, אם לסטודנט יותר משני מנחים, מס' הבוחנים הנוספים יהיה זהה למספר המנחים.</w:t>
      </w:r>
      <w:r w:rsidR="000B5ECA" w:rsidRPr="000B5ECA">
        <w:rPr>
          <w:rFonts w:ascii="David" w:hAnsi="David" w:cs="David" w:hint="cs"/>
          <w:rtl/>
        </w:rPr>
        <w:t xml:space="preserve"> </w:t>
      </w:r>
      <w:r w:rsidRPr="000B5ECA">
        <w:rPr>
          <w:rFonts w:ascii="David" w:hAnsi="David" w:cs="David"/>
          <w:rtl/>
        </w:rPr>
        <w:t>פרופ' אמריטוס יכול לשמש כבוחן בבחינת גמר לדוקטור.</w:t>
      </w:r>
    </w:p>
    <w:p w14:paraId="070D9DC6" w14:textId="2223819D" w:rsidR="005B14DD" w:rsidRDefault="005B14DD" w:rsidP="000B5ECA">
      <w:pPr>
        <w:bidi/>
        <w:spacing w:line="360" w:lineRule="auto"/>
        <w:rPr>
          <w:rFonts w:ascii="David" w:hAnsi="David" w:cs="David"/>
          <w:rtl/>
        </w:rPr>
      </w:pPr>
      <w:r w:rsidRPr="000B5ECA">
        <w:rPr>
          <w:rFonts w:ascii="David" w:hAnsi="David" w:cs="David"/>
          <w:rtl/>
        </w:rPr>
        <w:t>יש לבדוק לגבי כל בוחן מחוץ לטכניון, אם הוא בחן בעבר בטכניון.  בוחן שלא בחן בעבר יש לשלוח קורות חיים (בקובץ בלבד).</w:t>
      </w:r>
    </w:p>
    <w:p w14:paraId="25A67F68" w14:textId="22700A94" w:rsidR="00885FC4" w:rsidRPr="00885FC4" w:rsidRDefault="00885FC4" w:rsidP="00885FC4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הבחינה חייבת להתקיים עד חודשיים ממועד הגשת הדוקטורט</w:t>
      </w:r>
    </w:p>
    <w:p w14:paraId="4730357B" w14:textId="73F877EE" w:rsidR="00885FC4" w:rsidRPr="00885FC4" w:rsidRDefault="00885FC4" w:rsidP="00885FC4">
      <w:pPr>
        <w:pStyle w:val="a3"/>
        <w:spacing w:line="360" w:lineRule="auto"/>
        <w:rPr>
          <w:rFonts w:ascii="David" w:hAnsi="David" w:cs="David"/>
          <w:rtl/>
        </w:rPr>
      </w:pPr>
    </w:p>
    <w:p w14:paraId="7C35155E" w14:textId="77777777" w:rsidR="002B254F" w:rsidRPr="000B5ECA" w:rsidRDefault="002B254F" w:rsidP="000B5ECA">
      <w:pPr>
        <w:spacing w:line="360" w:lineRule="auto"/>
        <w:rPr>
          <w:rFonts w:ascii="David" w:hAnsi="David" w:cs="David"/>
        </w:rPr>
      </w:pPr>
    </w:p>
    <w:sectPr w:rsidR="002B254F" w:rsidRPr="000B5ECA" w:rsidSect="000B5E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29B4"/>
    <w:multiLevelType w:val="hybridMultilevel"/>
    <w:tmpl w:val="9676B986"/>
    <w:lvl w:ilvl="0" w:tplc="25B262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DD"/>
    <w:rsid w:val="000B5ECA"/>
    <w:rsid w:val="0016057D"/>
    <w:rsid w:val="002B254F"/>
    <w:rsid w:val="002E6892"/>
    <w:rsid w:val="004960AB"/>
    <w:rsid w:val="005B14DD"/>
    <w:rsid w:val="006756ED"/>
    <w:rsid w:val="00885FC4"/>
    <w:rsid w:val="009B56D4"/>
    <w:rsid w:val="00A62DFA"/>
    <w:rsid w:val="00C16907"/>
    <w:rsid w:val="00D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D4D2"/>
  <w15:chartTrackingRefBased/>
  <w15:docId w15:val="{25968624-B663-4CC6-BB68-050C8A8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DD"/>
    <w:pPr>
      <w:bidi/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269</Words>
  <Characters>1412</Characters>
  <Application>Microsoft Office Word</Application>
  <DocSecurity>0</DocSecurity>
  <Lines>141</Lines>
  <Paragraphs>112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דיסטלפלד מיכל</dc:creator>
  <cp:keywords/>
  <dc:description/>
  <cp:lastModifiedBy>רכזת תארים מתקדמים הנדסת ביוטכנולוגיה ומזון</cp:lastModifiedBy>
  <cp:revision>11</cp:revision>
  <cp:lastPrinted>2021-07-04T10:08:00Z</cp:lastPrinted>
  <dcterms:created xsi:type="dcterms:W3CDTF">2021-07-04T10:07:00Z</dcterms:created>
  <dcterms:modified xsi:type="dcterms:W3CDTF">2025-03-03T10:53:00Z</dcterms:modified>
</cp:coreProperties>
</file>